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Bourdon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1,248,247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 transferred to a family member of the reporting person for no value for estate planning purposes.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690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3237</Characters>
  <CharactersWithSpaces>3762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